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ECB" w:rsidRDefault="00CC1ECB" w:rsidP="00CC1ECB">
      <w:pPr>
        <w:pStyle w:val="NoSpacing"/>
      </w:pPr>
      <w:r>
        <w:rPr>
          <w:u w:val="single"/>
        </w:rPr>
        <w:t>John de MARTON</w:t>
      </w:r>
      <w:r>
        <w:t xml:space="preserve">      </w:t>
      </w:r>
      <w:r>
        <w:t>(fl.1405)</w:t>
      </w:r>
    </w:p>
    <w:p w:rsidR="00CC1ECB" w:rsidRDefault="00CC1ECB" w:rsidP="00CC1ECB">
      <w:pPr>
        <w:pStyle w:val="NoSpacing"/>
      </w:pPr>
    </w:p>
    <w:p w:rsidR="00CC1ECB" w:rsidRDefault="00CC1ECB" w:rsidP="00CC1ECB">
      <w:pPr>
        <w:pStyle w:val="NoSpacing"/>
      </w:pPr>
    </w:p>
    <w:p w:rsidR="00CC1ECB" w:rsidRDefault="00CC1ECB" w:rsidP="00CC1ECB">
      <w:pPr>
        <w:pStyle w:val="NoSpacing"/>
      </w:pPr>
      <w:r>
        <w:t>26 Oct.1405</w:t>
      </w:r>
      <w:r>
        <w:tab/>
        <w:t>He was a juror on the inquisition held at York Castle into the lands of the</w:t>
      </w:r>
    </w:p>
    <w:p w:rsidR="00CC1ECB" w:rsidRDefault="00CC1ECB" w:rsidP="00CC1ECB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Sir Henry Percy, “Hotspur”, (q.v.).   (Yorkshire I.P.M. p.58)</w:t>
      </w:r>
    </w:p>
    <w:p w:rsidR="00CC1ECB" w:rsidRDefault="00CC1ECB" w:rsidP="00CC1ECB">
      <w:pPr>
        <w:pStyle w:val="NoSpacing"/>
      </w:pPr>
    </w:p>
    <w:p w:rsidR="00CC1ECB" w:rsidRDefault="00CC1ECB" w:rsidP="00CC1ECB">
      <w:pPr>
        <w:pStyle w:val="NoSpacing"/>
      </w:pPr>
    </w:p>
    <w:p w:rsidR="00CC1ECB" w:rsidRDefault="00CC1ECB" w:rsidP="00CC1ECB">
      <w:pPr>
        <w:pStyle w:val="NoSpacing"/>
      </w:pPr>
    </w:p>
    <w:p w:rsidR="00BA4020" w:rsidRPr="00CC1ECB" w:rsidRDefault="00CC1ECB" w:rsidP="00CC1ECB">
      <w:pPr>
        <w:pStyle w:val="NoSpacing"/>
      </w:pPr>
      <w:r>
        <w:t>13 January 2012</w:t>
      </w:r>
      <w:bookmarkStart w:id="0" w:name="_GoBack"/>
      <w:bookmarkEnd w:id="0"/>
    </w:p>
    <w:sectPr w:rsidR="00BA4020" w:rsidRPr="00CC1E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ECB" w:rsidRDefault="00CC1ECB" w:rsidP="00552EBA">
      <w:r>
        <w:separator/>
      </w:r>
    </w:p>
  </w:endnote>
  <w:endnote w:type="continuationSeparator" w:id="0">
    <w:p w:rsidR="00CC1ECB" w:rsidRDefault="00CC1EC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C1ECB">
      <w:rPr>
        <w:noProof/>
      </w:rPr>
      <w:t>13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ECB" w:rsidRDefault="00CC1ECB" w:rsidP="00552EBA">
      <w:r>
        <w:separator/>
      </w:r>
    </w:p>
  </w:footnote>
  <w:footnote w:type="continuationSeparator" w:id="0">
    <w:p w:rsidR="00CC1ECB" w:rsidRDefault="00CC1EC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C1ECB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2012-01-13T21:05:00Z</dcterms:created>
  <dcterms:modified xsi:type="dcterms:W3CDTF">2012-01-13T21:06:00Z</dcterms:modified>
</cp:coreProperties>
</file>